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DE" w:rsidRDefault="002156F0" w:rsidP="007B5F8C">
      <w:pPr>
        <w:pStyle w:val="2"/>
        <w:spacing w:line="240" w:lineRule="auto"/>
        <w:ind w:rightChars="-230" w:right="-483"/>
        <w:jc w:val="center"/>
        <w:rPr>
          <w:rFonts w:ascii="微软雅黑" w:eastAsia="微软雅黑" w:hAnsi="微软雅黑"/>
          <w:sz w:val="44"/>
          <w:szCs w:val="44"/>
        </w:rPr>
      </w:pPr>
      <w:bookmarkStart w:id="0" w:name="_Hlk485139100"/>
      <w:bookmarkStart w:id="1" w:name="_Hlk485118196"/>
      <w:r>
        <w:rPr>
          <w:rFonts w:ascii="微软雅黑" w:eastAsia="微软雅黑" w:hAnsi="微软雅黑" w:hint="eastAsia"/>
          <w:sz w:val="44"/>
          <w:szCs w:val="44"/>
        </w:rPr>
        <w:t>关于</w:t>
      </w:r>
      <w:r w:rsidR="00EC553B" w:rsidRPr="000C2692">
        <w:rPr>
          <w:rFonts w:ascii="微软雅黑" w:eastAsia="微软雅黑" w:hAnsi="微软雅黑" w:hint="eastAsia"/>
          <w:sz w:val="44"/>
          <w:szCs w:val="44"/>
        </w:rPr>
        <w:t>中山大学</w:t>
      </w:r>
      <w:r w:rsidR="00EC553B" w:rsidRPr="000C2692">
        <w:rPr>
          <w:rFonts w:ascii="微软雅黑" w:eastAsia="微软雅黑" w:hAnsi="微软雅黑"/>
          <w:sz w:val="44"/>
          <w:szCs w:val="44"/>
        </w:rPr>
        <w:t>新华学院-</w:t>
      </w:r>
      <w:r w:rsidR="00B65C02" w:rsidRPr="000C2692">
        <w:rPr>
          <w:rFonts w:ascii="微软雅黑" w:eastAsia="微软雅黑" w:hAnsi="微软雅黑" w:hint="eastAsia"/>
          <w:sz w:val="44"/>
          <w:szCs w:val="44"/>
        </w:rPr>
        <w:t>罗德岛大学</w:t>
      </w:r>
    </w:p>
    <w:p w:rsidR="00B23A48" w:rsidRPr="000C2692" w:rsidRDefault="009266DE" w:rsidP="007B5F8C">
      <w:pPr>
        <w:pStyle w:val="2"/>
        <w:spacing w:line="240" w:lineRule="auto"/>
        <w:ind w:rightChars="-230" w:right="-483"/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2019年</w:t>
      </w:r>
      <w:r w:rsidR="00B65C02" w:rsidRPr="000C2692">
        <w:rPr>
          <w:rFonts w:ascii="微软雅黑" w:eastAsia="微软雅黑" w:hAnsi="微软雅黑" w:hint="eastAsia"/>
          <w:sz w:val="44"/>
          <w:szCs w:val="44"/>
        </w:rPr>
        <w:t>游学夏令营</w:t>
      </w:r>
      <w:r w:rsidR="002156F0">
        <w:rPr>
          <w:rFonts w:ascii="微软雅黑" w:eastAsia="微软雅黑" w:hAnsi="微软雅黑" w:hint="eastAsia"/>
          <w:sz w:val="44"/>
          <w:szCs w:val="44"/>
        </w:rPr>
        <w:t>的说明</w:t>
      </w:r>
    </w:p>
    <w:p w:rsidR="00B23A48" w:rsidRPr="000C2692" w:rsidRDefault="00B23A48" w:rsidP="007B5F8C">
      <w:pPr>
        <w:pStyle w:val="2"/>
        <w:spacing w:line="240" w:lineRule="auto"/>
        <w:ind w:rightChars="-162" w:right="-340" w:firstLineChars="39" w:firstLine="172"/>
        <w:jc w:val="center"/>
        <w:rPr>
          <w:rFonts w:ascii="微软雅黑" w:eastAsia="微软雅黑" w:hAnsi="微软雅黑"/>
          <w:sz w:val="44"/>
          <w:szCs w:val="44"/>
        </w:rPr>
      </w:pPr>
      <w:r w:rsidRPr="000C2692">
        <w:rPr>
          <w:rFonts w:ascii="微软雅黑" w:eastAsia="微软雅黑" w:hAnsi="微软雅黑" w:hint="eastAsia"/>
          <w:sz w:val="44"/>
          <w:szCs w:val="44"/>
        </w:rPr>
        <w:t>2019</w:t>
      </w:r>
      <w:r w:rsidRPr="000C2692">
        <w:rPr>
          <w:rFonts w:ascii="微软雅黑" w:eastAsia="微软雅黑" w:hAnsi="微软雅黑"/>
          <w:sz w:val="44"/>
          <w:szCs w:val="44"/>
        </w:rPr>
        <w:t xml:space="preserve"> </w:t>
      </w:r>
      <w:r w:rsidR="00985119" w:rsidRPr="000C2692">
        <w:rPr>
          <w:rFonts w:ascii="微软雅黑" w:eastAsia="微软雅黑" w:hAnsi="微软雅黑"/>
          <w:sz w:val="44"/>
          <w:szCs w:val="44"/>
        </w:rPr>
        <w:t>University of Rhode Island Summer Camp</w:t>
      </w:r>
    </w:p>
    <w:bookmarkEnd w:id="0"/>
    <w:bookmarkEnd w:id="1"/>
    <w:p w:rsidR="00F97B69" w:rsidRPr="00CB4B03" w:rsidRDefault="00F97B69" w:rsidP="007B5F8C">
      <w:pPr>
        <w:pStyle w:val="3"/>
        <w:spacing w:line="240" w:lineRule="auto"/>
        <w:rPr>
          <w:rFonts w:ascii="微软雅黑" w:eastAsia="微软雅黑" w:hAnsi="微软雅黑" w:cstheme="minorBidi"/>
          <w:bCs w:val="0"/>
          <w:sz w:val="28"/>
          <w:szCs w:val="28"/>
        </w:rPr>
      </w:pPr>
      <w:r w:rsidRPr="00CB4B03">
        <w:rPr>
          <w:rFonts w:ascii="微软雅黑" w:eastAsia="微软雅黑" w:hAnsi="微软雅黑" w:cstheme="minorBidi" w:hint="eastAsia"/>
          <w:bCs w:val="0"/>
          <w:sz w:val="28"/>
          <w:szCs w:val="28"/>
        </w:rPr>
        <w:t>一</w:t>
      </w:r>
      <w:r w:rsidRPr="00CB4B03">
        <w:rPr>
          <w:rFonts w:ascii="微软雅黑" w:eastAsia="微软雅黑" w:hAnsi="微软雅黑" w:cstheme="minorBidi"/>
          <w:bCs w:val="0"/>
          <w:sz w:val="28"/>
          <w:szCs w:val="28"/>
        </w:rPr>
        <w:t>、</w:t>
      </w:r>
      <w:r w:rsidR="00B65C02" w:rsidRPr="00CB4B03">
        <w:rPr>
          <w:rFonts w:ascii="微软雅黑" w:eastAsia="微软雅黑" w:hAnsi="微软雅黑" w:cstheme="minorBidi" w:hint="eastAsia"/>
          <w:bCs w:val="0"/>
          <w:sz w:val="28"/>
          <w:szCs w:val="28"/>
        </w:rPr>
        <w:t>美国罗德岛大学简介</w:t>
      </w:r>
      <w:r w:rsidR="00F35A5C" w:rsidRPr="00CB4B03">
        <w:rPr>
          <w:rFonts w:ascii="微软雅黑" w:eastAsia="微软雅黑" w:hAnsi="微软雅黑" w:cstheme="minorBidi" w:hint="eastAsia"/>
          <w:bCs w:val="0"/>
          <w:sz w:val="28"/>
          <w:szCs w:val="28"/>
        </w:rPr>
        <w:t>（A</w:t>
      </w:r>
      <w:r w:rsidR="00F35A5C" w:rsidRPr="00CB4B03">
        <w:rPr>
          <w:rFonts w:ascii="微软雅黑" w:eastAsia="微软雅黑" w:hAnsi="微软雅黑" w:cstheme="minorBidi"/>
          <w:bCs w:val="0"/>
          <w:sz w:val="28"/>
          <w:szCs w:val="28"/>
        </w:rPr>
        <w:t>bout University of Rhode Island</w:t>
      </w:r>
      <w:r w:rsidR="00F35A5C" w:rsidRPr="00CB4B03">
        <w:rPr>
          <w:rFonts w:ascii="微软雅黑" w:eastAsia="微软雅黑" w:hAnsi="微软雅黑" w:cstheme="minorBidi" w:hint="eastAsia"/>
          <w:bCs w:val="0"/>
          <w:sz w:val="28"/>
          <w:szCs w:val="28"/>
        </w:rPr>
        <w:t>）</w:t>
      </w:r>
    </w:p>
    <w:p w:rsidR="00DC3261" w:rsidRDefault="00B20402" w:rsidP="007B5F8C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CB4B03">
        <w:rPr>
          <w:rFonts w:ascii="微软雅黑" w:eastAsia="微软雅黑" w:hAnsi="微软雅黑" w:hint="eastAsia"/>
          <w:sz w:val="24"/>
          <w:szCs w:val="24"/>
        </w:rPr>
        <w:t xml:space="preserve">罗德岛大学是美国罗德岛州首屈一指的公立研究型大学。学校创建于1892年，位于美丽的海滨城市金斯顿（Kingston），学校邻海而建，且紧邻市区，距离纽约市、波士顿市的距离均在3小时车程以内，学生生活非常丰富。罗德岛大学共有近15000名本科生和近5000名研究生，师生比为1：16。罗德岛大学被《美国新闻与世界报道（USNEWS）》列为最好的大学名单之一，根据《美国新闻与世界报道（USNEWS）》的排名，2013年罗德岛大学在全美公立大学中排名第77。罗德岛大学地理位置极具优势，附近城市（如波士顿地区和纽约地区）提供了大量研究生升学机会。罗德岛大学商学院是罗德岛州第一个被AACSB认证的商学院，学院在金融、会计、供应链管理等领域实力雄厚，其金融学专业是注册金融分析师（CFA）在美国的35个合作伙伴之一。金融学、会计学专业毕业生就业情况极好，80%以上的学生毕业后参加工作，工作单位包括IBM、Bank of NY Mellon、State Street、CVS、JP Morgan </w:t>
      </w:r>
      <w:r w:rsidRPr="00CB4B03">
        <w:rPr>
          <w:rFonts w:ascii="微软雅黑" w:eastAsia="微软雅黑" w:hAnsi="微软雅黑" w:hint="eastAsia"/>
          <w:sz w:val="24"/>
          <w:szCs w:val="24"/>
        </w:rPr>
        <w:lastRenderedPageBreak/>
        <w:t>Chase、Fidelity Investment、PwC、Deloitte等，其余学生进一步就读研究生院</w:t>
      </w:r>
      <w:r w:rsidR="00D77D88" w:rsidRPr="00CB4B03">
        <w:rPr>
          <w:rFonts w:ascii="微软雅黑" w:eastAsia="微软雅黑" w:hAnsi="微软雅黑" w:hint="eastAsia"/>
          <w:sz w:val="24"/>
          <w:szCs w:val="24"/>
        </w:rPr>
        <w:t>。</w:t>
      </w:r>
    </w:p>
    <w:p w:rsidR="00DC3261" w:rsidRPr="00CB4B03" w:rsidRDefault="00DC3261" w:rsidP="007B5F8C">
      <w:pPr>
        <w:pStyle w:val="3"/>
        <w:spacing w:line="240" w:lineRule="auto"/>
        <w:rPr>
          <w:rFonts w:ascii="微软雅黑" w:eastAsia="微软雅黑" w:hAnsi="微软雅黑" w:cstheme="minorBidi"/>
          <w:b w:val="0"/>
          <w:bCs w:val="0"/>
          <w:sz w:val="24"/>
          <w:szCs w:val="24"/>
        </w:rPr>
      </w:pPr>
      <w:bookmarkStart w:id="2" w:name="_GoBack"/>
      <w:bookmarkEnd w:id="2"/>
      <w:r w:rsidRPr="00CB4B03">
        <w:rPr>
          <w:rFonts w:ascii="微软雅黑" w:eastAsia="微软雅黑" w:hAnsi="微软雅黑" w:hint="eastAsia"/>
        </w:rPr>
        <w:t>二</w:t>
      </w:r>
      <w:r w:rsidR="00136A5D" w:rsidRPr="00CB4B03">
        <w:rPr>
          <w:rFonts w:ascii="微软雅黑" w:eastAsia="微软雅黑" w:hAnsi="微软雅黑" w:hint="eastAsia"/>
        </w:rPr>
        <w:t>、</w:t>
      </w:r>
      <w:r w:rsidR="009266DE">
        <w:rPr>
          <w:rFonts w:ascii="微软雅黑" w:eastAsia="微软雅黑" w:hAnsi="微软雅黑" w:hint="eastAsia"/>
        </w:rPr>
        <w:t>项目</w:t>
      </w:r>
      <w:r w:rsidRPr="00CB4B03">
        <w:rPr>
          <w:rFonts w:ascii="微软雅黑" w:eastAsia="微软雅黑" w:hAnsi="微软雅黑" w:hint="eastAsia"/>
        </w:rPr>
        <w:t>时间</w:t>
      </w:r>
    </w:p>
    <w:p w:rsidR="00C1690C" w:rsidRPr="00CB4B03" w:rsidRDefault="00C1690C" w:rsidP="007B5F8C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CB4B03">
        <w:rPr>
          <w:rFonts w:ascii="微软雅黑" w:eastAsia="微软雅黑" w:hAnsi="微软雅黑" w:hint="eastAsia"/>
          <w:sz w:val="24"/>
          <w:szCs w:val="24"/>
        </w:rPr>
        <w:t>2019年7月21日至8月9日</w:t>
      </w:r>
    </w:p>
    <w:p w:rsidR="00C1690C" w:rsidRPr="00CB4B03" w:rsidRDefault="0027364F" w:rsidP="007B5F8C">
      <w:pPr>
        <w:pStyle w:val="3"/>
        <w:spacing w:line="240" w:lineRule="auto"/>
        <w:rPr>
          <w:rFonts w:ascii="微软雅黑" w:eastAsia="微软雅黑" w:hAnsi="微软雅黑"/>
        </w:rPr>
      </w:pPr>
      <w:r w:rsidRPr="00CB4B03">
        <w:rPr>
          <w:rFonts w:ascii="微软雅黑" w:eastAsia="微软雅黑" w:hAnsi="微软雅黑" w:hint="eastAsia"/>
        </w:rPr>
        <w:t>三</w:t>
      </w:r>
      <w:r w:rsidR="0093426C" w:rsidRPr="00CB4B03">
        <w:rPr>
          <w:rFonts w:ascii="微软雅黑" w:eastAsia="微软雅黑" w:hAnsi="微软雅黑" w:hint="eastAsia"/>
        </w:rPr>
        <w:t>、项目</w:t>
      </w:r>
      <w:r w:rsidRPr="00CB4B03">
        <w:rPr>
          <w:rFonts w:ascii="微软雅黑" w:eastAsia="微软雅黑" w:hAnsi="微软雅黑" w:hint="eastAsia"/>
        </w:rPr>
        <w:t>内容</w:t>
      </w:r>
    </w:p>
    <w:p w:rsidR="00C1690C" w:rsidRPr="00CB4B03" w:rsidRDefault="00C1690C" w:rsidP="007B5F8C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CB4B03">
        <w:rPr>
          <w:rFonts w:ascii="微软雅黑" w:eastAsia="微软雅黑" w:hAnsi="微软雅黑" w:hint="eastAsia"/>
          <w:sz w:val="24"/>
          <w:szCs w:val="24"/>
        </w:rPr>
        <w:t>本次</w:t>
      </w:r>
      <w:r w:rsidRPr="00CB4B03">
        <w:rPr>
          <w:rFonts w:ascii="微软雅黑" w:eastAsia="微软雅黑" w:hAnsi="微软雅黑"/>
          <w:sz w:val="24"/>
          <w:szCs w:val="24"/>
        </w:rPr>
        <w:t>游学</w:t>
      </w:r>
      <w:r w:rsidR="00E01387" w:rsidRPr="00CB4B03">
        <w:rPr>
          <w:rFonts w:ascii="微软雅黑" w:eastAsia="微软雅黑" w:hAnsi="微软雅黑" w:hint="eastAsia"/>
          <w:sz w:val="24"/>
          <w:szCs w:val="24"/>
        </w:rPr>
        <w:t>项目</w:t>
      </w:r>
      <w:r w:rsidRPr="00CB4B03">
        <w:rPr>
          <w:rFonts w:ascii="微软雅黑" w:eastAsia="微软雅黑" w:hAnsi="微软雅黑" w:hint="eastAsia"/>
          <w:sz w:val="24"/>
          <w:szCs w:val="24"/>
        </w:rPr>
        <w:t>为学生提供为期三周的课程。</w:t>
      </w:r>
      <w:r w:rsidR="00EF52C8" w:rsidRPr="00EF52C8">
        <w:rPr>
          <w:rFonts w:ascii="微软雅黑" w:eastAsia="微软雅黑" w:hAnsi="微软雅黑" w:hint="eastAsia"/>
          <w:sz w:val="24"/>
          <w:szCs w:val="24"/>
        </w:rPr>
        <w:t>本游学项目为将向学生介绍美国金融体系、金融战略、商业惯例和环境, 并在美国罗得岛提供文化体验</w:t>
      </w:r>
      <w:r w:rsidR="00EF52C8">
        <w:rPr>
          <w:rFonts w:ascii="微软雅黑" w:eastAsia="微软雅黑" w:hAnsi="微软雅黑" w:hint="eastAsia"/>
          <w:sz w:val="24"/>
          <w:szCs w:val="24"/>
        </w:rPr>
        <w:t>。</w:t>
      </w:r>
      <w:r w:rsidR="00E06400" w:rsidRPr="00CB4B03">
        <w:rPr>
          <w:rFonts w:ascii="微软雅黑" w:eastAsia="微软雅黑" w:hAnsi="微软雅黑" w:hint="eastAsia"/>
          <w:sz w:val="24"/>
          <w:szCs w:val="24"/>
        </w:rPr>
        <w:t>主要内容</w:t>
      </w:r>
      <w:r w:rsidR="00E06400" w:rsidRPr="00CB4B03">
        <w:rPr>
          <w:rFonts w:ascii="微软雅黑" w:eastAsia="微软雅黑" w:hAnsi="微软雅黑"/>
          <w:sz w:val="24"/>
          <w:szCs w:val="24"/>
        </w:rPr>
        <w:t>如下</w:t>
      </w:r>
      <w:r w:rsidR="00E06400" w:rsidRPr="00CB4B03">
        <w:rPr>
          <w:rFonts w:ascii="微软雅黑" w:eastAsia="微软雅黑" w:hAnsi="微软雅黑" w:hint="eastAsia"/>
          <w:sz w:val="24"/>
          <w:szCs w:val="24"/>
        </w:rPr>
        <w:t>：</w:t>
      </w:r>
    </w:p>
    <w:p w:rsidR="00C07878" w:rsidRPr="00A50CB1" w:rsidRDefault="007453E4" w:rsidP="007B5F8C">
      <w:pPr>
        <w:pStyle w:val="4"/>
        <w:numPr>
          <w:ilvl w:val="0"/>
          <w:numId w:val="19"/>
        </w:numPr>
        <w:spacing w:line="200" w:lineRule="exact"/>
        <w:rPr>
          <w:rFonts w:ascii="微软雅黑" w:eastAsia="微软雅黑" w:hAnsi="微软雅黑"/>
          <w:sz w:val="24"/>
        </w:rPr>
      </w:pPr>
      <w:r w:rsidRPr="00A50CB1">
        <w:rPr>
          <w:rFonts w:ascii="微软雅黑" w:eastAsia="微软雅黑" w:hAnsi="微软雅黑" w:hint="eastAsia"/>
          <w:sz w:val="24"/>
        </w:rPr>
        <w:t>游学</w:t>
      </w:r>
      <w:r w:rsidR="00CB465A" w:rsidRPr="00A50CB1">
        <w:rPr>
          <w:rFonts w:ascii="微软雅黑" w:eastAsia="微软雅黑" w:hAnsi="微软雅黑" w:hint="eastAsia"/>
          <w:sz w:val="24"/>
        </w:rPr>
        <w:t>课程</w:t>
      </w:r>
      <w:r w:rsidR="00C07878" w:rsidRPr="00A50CB1">
        <w:rPr>
          <w:rFonts w:ascii="微软雅黑" w:eastAsia="微软雅黑" w:hAnsi="微软雅黑" w:hint="eastAsia"/>
          <w:sz w:val="24"/>
        </w:rPr>
        <w:t>：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美国的法律机构和制度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言语训练</w:t>
      </w:r>
    </w:p>
    <w:p w:rsidR="00EF52C8" w:rsidRPr="00A50CB1" w:rsidRDefault="00EF52C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美国历史和文化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美国金融体系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创业和风险投资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企业社会责任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美国市场和政府监督机制</w:t>
      </w:r>
    </w:p>
    <w:p w:rsidR="00C07878" w:rsidRPr="00A50CB1" w:rsidRDefault="00C07878" w:rsidP="007B5F8C">
      <w:pPr>
        <w:pStyle w:val="a8"/>
        <w:numPr>
          <w:ilvl w:val="0"/>
          <w:numId w:val="13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 w:hint="eastAsia"/>
          <w:sz w:val="22"/>
          <w:szCs w:val="24"/>
        </w:rPr>
        <w:t>战略决策分析</w:t>
      </w:r>
    </w:p>
    <w:p w:rsidR="00C07878" w:rsidRPr="00A50CB1" w:rsidRDefault="00F077FD" w:rsidP="007B5F8C">
      <w:pPr>
        <w:pStyle w:val="4"/>
        <w:numPr>
          <w:ilvl w:val="0"/>
          <w:numId w:val="19"/>
        </w:numPr>
        <w:spacing w:line="200" w:lineRule="exact"/>
        <w:rPr>
          <w:rFonts w:ascii="微软雅黑" w:eastAsia="微软雅黑" w:hAnsi="微软雅黑"/>
          <w:sz w:val="24"/>
        </w:rPr>
      </w:pPr>
      <w:r w:rsidRPr="00A50CB1">
        <w:rPr>
          <w:rFonts w:ascii="微软雅黑" w:eastAsia="微软雅黑" w:hAnsi="微软雅黑" w:hint="eastAsia"/>
          <w:sz w:val="24"/>
        </w:rPr>
        <w:t>参访</w:t>
      </w:r>
      <w:r w:rsidR="008D41D7" w:rsidRPr="00A50CB1">
        <w:rPr>
          <w:rFonts w:ascii="微软雅黑" w:eastAsia="微软雅黑" w:hAnsi="微软雅黑" w:hint="eastAsia"/>
          <w:sz w:val="24"/>
        </w:rPr>
        <w:t>知名</w:t>
      </w:r>
      <w:r w:rsidRPr="00A50CB1">
        <w:rPr>
          <w:rFonts w:ascii="微软雅黑" w:eastAsia="微软雅黑" w:hAnsi="微软雅黑"/>
          <w:sz w:val="24"/>
        </w:rPr>
        <w:t>企业</w:t>
      </w:r>
      <w:r w:rsidR="00C07878" w:rsidRPr="00A50CB1">
        <w:rPr>
          <w:rFonts w:ascii="微软雅黑" w:eastAsia="微软雅黑" w:hAnsi="微软雅黑" w:hint="eastAsia"/>
          <w:sz w:val="24"/>
        </w:rPr>
        <w:t>（</w:t>
      </w:r>
      <w:r w:rsidR="007463E9" w:rsidRPr="00A50CB1">
        <w:rPr>
          <w:rFonts w:ascii="微软雅黑" w:eastAsia="微软雅黑" w:hAnsi="微软雅黑" w:hint="eastAsia"/>
          <w:sz w:val="24"/>
        </w:rPr>
        <w:t>届时</w:t>
      </w:r>
      <w:r w:rsidR="004A200B" w:rsidRPr="00A50CB1">
        <w:rPr>
          <w:rFonts w:ascii="微软雅黑" w:eastAsia="微软雅黑" w:hAnsi="微软雅黑" w:hint="eastAsia"/>
          <w:sz w:val="24"/>
        </w:rPr>
        <w:t>将</w:t>
      </w:r>
      <w:r w:rsidRPr="00A50CB1">
        <w:rPr>
          <w:rFonts w:ascii="微软雅黑" w:eastAsia="微软雅黑" w:hAnsi="微软雅黑" w:hint="eastAsia"/>
          <w:sz w:val="24"/>
        </w:rPr>
        <w:t>根据情况</w:t>
      </w:r>
      <w:r w:rsidR="00C07878" w:rsidRPr="00A50CB1">
        <w:rPr>
          <w:rFonts w:ascii="微软雅黑" w:eastAsia="微软雅黑" w:hAnsi="微软雅黑" w:hint="eastAsia"/>
          <w:sz w:val="24"/>
        </w:rPr>
        <w:t>选择</w:t>
      </w:r>
      <w:r w:rsidRPr="00A50CB1">
        <w:rPr>
          <w:rFonts w:ascii="微软雅黑" w:eastAsia="微软雅黑" w:hAnsi="微软雅黑" w:hint="eastAsia"/>
          <w:sz w:val="24"/>
        </w:rPr>
        <w:t>其中</w:t>
      </w:r>
      <w:r w:rsidR="00C07878" w:rsidRPr="00A50CB1">
        <w:rPr>
          <w:rFonts w:ascii="微软雅黑" w:eastAsia="微软雅黑" w:hAnsi="微软雅黑" w:hint="eastAsia"/>
          <w:sz w:val="24"/>
        </w:rPr>
        <w:t>4~6</w:t>
      </w:r>
      <w:r w:rsidRPr="00A50CB1">
        <w:rPr>
          <w:rFonts w:ascii="微软雅黑" w:eastAsia="微软雅黑" w:hAnsi="微软雅黑" w:hint="eastAsia"/>
          <w:sz w:val="24"/>
        </w:rPr>
        <w:t>个</w:t>
      </w:r>
      <w:r w:rsidR="00E32F79" w:rsidRPr="00A50CB1">
        <w:rPr>
          <w:rFonts w:ascii="微软雅黑" w:eastAsia="微软雅黑" w:hAnsi="微软雅黑" w:hint="eastAsia"/>
          <w:sz w:val="24"/>
        </w:rPr>
        <w:t>企业</w:t>
      </w:r>
      <w:r w:rsidR="00E32F79" w:rsidRPr="00A50CB1">
        <w:rPr>
          <w:rFonts w:ascii="微软雅黑" w:eastAsia="微软雅黑" w:hAnsi="微软雅黑"/>
          <w:sz w:val="24"/>
        </w:rPr>
        <w:t>参访</w:t>
      </w:r>
      <w:r w:rsidR="00C07878" w:rsidRPr="00A50CB1">
        <w:rPr>
          <w:rFonts w:ascii="微软雅黑" w:eastAsia="微软雅黑" w:hAnsi="微软雅黑" w:hint="eastAsia"/>
          <w:sz w:val="24"/>
        </w:rPr>
        <w:t>）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 xml:space="preserve">Schneider Electric 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CVS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Ocean State Job Lot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RI Airport Corporation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Ocean Spray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Fidelity Investment</w:t>
      </w:r>
    </w:p>
    <w:p w:rsidR="00D30E3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r w:rsidRPr="00A50CB1">
        <w:rPr>
          <w:rFonts w:ascii="微软雅黑" w:eastAsia="微软雅黑" w:hAnsi="微软雅黑"/>
          <w:sz w:val="22"/>
          <w:szCs w:val="24"/>
        </w:rPr>
        <w:t>Hasbro</w:t>
      </w:r>
    </w:p>
    <w:p w:rsidR="00C07878" w:rsidRPr="00A50CB1" w:rsidRDefault="00D30E38" w:rsidP="007B5F8C">
      <w:pPr>
        <w:pStyle w:val="a8"/>
        <w:numPr>
          <w:ilvl w:val="0"/>
          <w:numId w:val="14"/>
        </w:numPr>
        <w:spacing w:line="200" w:lineRule="exact"/>
        <w:ind w:firstLineChars="2" w:firstLine="4"/>
        <w:rPr>
          <w:rFonts w:ascii="微软雅黑" w:eastAsia="微软雅黑" w:hAnsi="微软雅黑"/>
          <w:sz w:val="22"/>
          <w:szCs w:val="24"/>
        </w:rPr>
      </w:pPr>
      <w:proofErr w:type="spellStart"/>
      <w:r w:rsidRPr="00A50CB1">
        <w:rPr>
          <w:rFonts w:ascii="微软雅黑" w:eastAsia="微软雅黑" w:hAnsi="微软雅黑"/>
          <w:sz w:val="22"/>
          <w:szCs w:val="24"/>
        </w:rPr>
        <w:t>Vibco</w:t>
      </w:r>
      <w:proofErr w:type="spellEnd"/>
      <w:r w:rsidRPr="00A50CB1">
        <w:rPr>
          <w:rFonts w:ascii="微软雅黑" w:eastAsia="微软雅黑" w:hAnsi="微软雅黑"/>
          <w:sz w:val="22"/>
          <w:szCs w:val="24"/>
        </w:rPr>
        <w:t xml:space="preserve"> Vibrator</w:t>
      </w:r>
    </w:p>
    <w:p w:rsidR="00C07878" w:rsidRPr="00A50CB1" w:rsidRDefault="00931299" w:rsidP="007B5F8C">
      <w:pPr>
        <w:pStyle w:val="4"/>
        <w:numPr>
          <w:ilvl w:val="0"/>
          <w:numId w:val="19"/>
        </w:numPr>
        <w:spacing w:line="200" w:lineRule="exact"/>
        <w:rPr>
          <w:rFonts w:ascii="微软雅黑" w:eastAsia="微软雅黑" w:hAnsi="微软雅黑"/>
          <w:sz w:val="24"/>
        </w:rPr>
      </w:pPr>
      <w:r w:rsidRPr="00A50CB1">
        <w:rPr>
          <w:rFonts w:ascii="微软雅黑" w:eastAsia="微软雅黑" w:hAnsi="微软雅黑" w:hint="eastAsia"/>
          <w:sz w:val="24"/>
        </w:rPr>
        <w:t>美国</w:t>
      </w:r>
      <w:r w:rsidR="00C07878" w:rsidRPr="00A50CB1">
        <w:rPr>
          <w:rFonts w:ascii="微软雅黑" w:eastAsia="微软雅黑" w:hAnsi="微软雅黑" w:hint="eastAsia"/>
          <w:sz w:val="24"/>
        </w:rPr>
        <w:t>文化体验</w:t>
      </w:r>
      <w:r w:rsidR="00CA61BC" w:rsidRPr="00A50CB1">
        <w:rPr>
          <w:rFonts w:ascii="微软雅黑" w:eastAsia="微软雅黑" w:hAnsi="微软雅黑" w:hint="eastAsia"/>
          <w:sz w:val="24"/>
        </w:rPr>
        <w:t>活动</w:t>
      </w:r>
    </w:p>
    <w:p w:rsidR="00C07878" w:rsidRPr="00A50CB1" w:rsidRDefault="00CA61BC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参观</w:t>
      </w:r>
      <w:r w:rsidR="00C07878" w:rsidRPr="00A50CB1">
        <w:rPr>
          <w:rFonts w:ascii="微软雅黑" w:eastAsia="微软雅黑" w:hAnsi="微软雅黑" w:hint="eastAsia"/>
          <w:sz w:val="20"/>
          <w:szCs w:val="21"/>
        </w:rPr>
        <w:t>罗德岛州立公园</w:t>
      </w:r>
    </w:p>
    <w:p w:rsidR="00C07878" w:rsidRPr="00A50CB1" w:rsidRDefault="008C1696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观看</w:t>
      </w:r>
      <w:r w:rsidR="00C07878" w:rsidRPr="00A50CB1">
        <w:rPr>
          <w:rFonts w:ascii="微软雅黑" w:eastAsia="微软雅黑" w:hAnsi="微软雅黑" w:hint="eastAsia"/>
          <w:sz w:val="20"/>
          <w:szCs w:val="21"/>
        </w:rPr>
        <w:t>PAWSOX棒球比赛</w:t>
      </w:r>
    </w:p>
    <w:p w:rsidR="00C07878" w:rsidRPr="00A50CB1" w:rsidRDefault="00EF4E6E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参观</w:t>
      </w:r>
      <w:r w:rsidR="00C07878" w:rsidRPr="00A50CB1">
        <w:rPr>
          <w:rFonts w:ascii="微软雅黑" w:eastAsia="微软雅黑" w:hAnsi="微软雅黑" w:hint="eastAsia"/>
          <w:sz w:val="20"/>
          <w:szCs w:val="21"/>
        </w:rPr>
        <w:t>Narragansett白色沙滩</w:t>
      </w:r>
    </w:p>
    <w:p w:rsidR="00C07878" w:rsidRPr="00A50CB1" w:rsidRDefault="00834A05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参观</w:t>
      </w:r>
      <w:r w:rsidR="00C07878" w:rsidRPr="00A50CB1">
        <w:rPr>
          <w:rFonts w:ascii="微软雅黑" w:eastAsia="微软雅黑" w:hAnsi="微软雅黑" w:hint="eastAsia"/>
          <w:sz w:val="20"/>
          <w:szCs w:val="21"/>
        </w:rPr>
        <w:t>新港口大厦（参观美国镀金时代的代表性建筑）</w:t>
      </w:r>
    </w:p>
    <w:p w:rsidR="00C07878" w:rsidRPr="00A50CB1" w:rsidRDefault="00C07878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波士顿</w:t>
      </w:r>
      <w:r w:rsidR="00AE5F6C" w:rsidRPr="00A50CB1">
        <w:rPr>
          <w:rFonts w:ascii="微软雅黑" w:eastAsia="微软雅黑" w:hAnsi="微软雅黑" w:hint="eastAsia"/>
          <w:sz w:val="20"/>
          <w:szCs w:val="21"/>
        </w:rPr>
        <w:t>之旅</w:t>
      </w:r>
      <w:r w:rsidRPr="00A50CB1">
        <w:rPr>
          <w:rFonts w:ascii="微软雅黑" w:eastAsia="微软雅黑" w:hAnsi="微软雅黑" w:hint="eastAsia"/>
          <w:sz w:val="20"/>
          <w:szCs w:val="21"/>
        </w:rPr>
        <w:t>（访问哈佛大学，麻省理工学院，美国革命战争的摇篮）</w:t>
      </w:r>
    </w:p>
    <w:p w:rsidR="00C07878" w:rsidRPr="00A50CB1" w:rsidRDefault="00C07878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纽约</w:t>
      </w:r>
      <w:r w:rsidR="00AE5F6C" w:rsidRPr="00A50CB1">
        <w:rPr>
          <w:rFonts w:ascii="微软雅黑" w:eastAsia="微软雅黑" w:hAnsi="微软雅黑" w:hint="eastAsia"/>
          <w:sz w:val="20"/>
          <w:szCs w:val="21"/>
        </w:rPr>
        <w:t>之旅</w:t>
      </w:r>
      <w:r w:rsidRPr="00A50CB1">
        <w:rPr>
          <w:rFonts w:ascii="微软雅黑" w:eastAsia="微软雅黑" w:hAnsi="微软雅黑" w:hint="eastAsia"/>
          <w:sz w:val="20"/>
          <w:szCs w:val="21"/>
        </w:rPr>
        <w:t>（参观自由女神像，时代广场）</w:t>
      </w:r>
    </w:p>
    <w:p w:rsidR="00C07878" w:rsidRPr="00A50CB1" w:rsidRDefault="00C07878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普罗维登斯</w:t>
      </w:r>
      <w:r w:rsidR="002B4E3B" w:rsidRPr="00A50CB1">
        <w:rPr>
          <w:rFonts w:ascii="微软雅黑" w:eastAsia="微软雅黑" w:hAnsi="微软雅黑" w:hint="eastAsia"/>
          <w:sz w:val="20"/>
          <w:szCs w:val="21"/>
        </w:rPr>
        <w:t>之旅</w:t>
      </w:r>
      <w:r w:rsidRPr="00A50CB1">
        <w:rPr>
          <w:rFonts w:ascii="微软雅黑" w:eastAsia="微软雅黑" w:hAnsi="微软雅黑" w:hint="eastAsia"/>
          <w:sz w:val="20"/>
          <w:szCs w:val="21"/>
        </w:rPr>
        <w:t>（访问常春藤联盟大学：布朗大学和世界顶级艺术学校：罗德岛设计学院）</w:t>
      </w:r>
    </w:p>
    <w:p w:rsidR="00C07878" w:rsidRPr="00A50CB1" w:rsidRDefault="00C07878" w:rsidP="007B5F8C">
      <w:pPr>
        <w:pStyle w:val="a8"/>
        <w:numPr>
          <w:ilvl w:val="0"/>
          <w:numId w:val="16"/>
        </w:numPr>
        <w:spacing w:line="200" w:lineRule="exact"/>
        <w:ind w:firstLineChars="2" w:firstLine="4"/>
        <w:rPr>
          <w:rFonts w:ascii="微软雅黑" w:eastAsia="微软雅黑" w:hAnsi="微软雅黑"/>
          <w:sz w:val="20"/>
          <w:szCs w:val="21"/>
        </w:rPr>
      </w:pPr>
      <w:r w:rsidRPr="00A50CB1">
        <w:rPr>
          <w:rFonts w:ascii="微软雅黑" w:eastAsia="微软雅黑" w:hAnsi="微软雅黑" w:hint="eastAsia"/>
          <w:sz w:val="20"/>
          <w:szCs w:val="21"/>
        </w:rPr>
        <w:t>罗德岛内陆水道的双人皮划艇</w:t>
      </w:r>
    </w:p>
    <w:p w:rsidR="00CB3BFE" w:rsidRPr="00A50CB1" w:rsidRDefault="00A333FD" w:rsidP="007B5F8C">
      <w:pPr>
        <w:pStyle w:val="4"/>
        <w:numPr>
          <w:ilvl w:val="0"/>
          <w:numId w:val="19"/>
        </w:numPr>
        <w:spacing w:line="200" w:lineRule="exact"/>
        <w:rPr>
          <w:rFonts w:ascii="微软雅黑" w:eastAsia="微软雅黑" w:hAnsi="微软雅黑"/>
          <w:sz w:val="24"/>
        </w:rPr>
      </w:pPr>
      <w:r w:rsidRPr="00A50CB1">
        <w:rPr>
          <w:rFonts w:ascii="微软雅黑" w:eastAsia="微软雅黑" w:hAnsi="微软雅黑" w:hint="eastAsia"/>
          <w:sz w:val="24"/>
        </w:rPr>
        <w:lastRenderedPageBreak/>
        <w:t>团</w:t>
      </w:r>
      <w:r w:rsidR="00C07878" w:rsidRPr="00A50CB1">
        <w:rPr>
          <w:rFonts w:ascii="微软雅黑" w:eastAsia="微软雅黑" w:hAnsi="微软雅黑" w:hint="eastAsia"/>
          <w:sz w:val="24"/>
        </w:rPr>
        <w:t>队建设经验</w:t>
      </w:r>
    </w:p>
    <w:p w:rsidR="00A333FD" w:rsidRDefault="00A333FD" w:rsidP="007B5F8C">
      <w:pPr>
        <w:widowControl/>
        <w:jc w:val="left"/>
        <w:rPr>
          <w:rFonts w:ascii="微软雅黑" w:eastAsia="微软雅黑" w:hAnsi="微软雅黑" w:cs="Times New Roman"/>
          <w:b/>
          <w:bCs/>
          <w:sz w:val="32"/>
          <w:szCs w:val="32"/>
        </w:rPr>
      </w:pPr>
      <w:r w:rsidRPr="00A333FD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四、</w:t>
      </w:r>
      <w:r w:rsidR="00B65C02" w:rsidRPr="00A333FD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健康保险</w:t>
      </w:r>
    </w:p>
    <w:p w:rsidR="00F94B18" w:rsidRPr="00CB4B03" w:rsidRDefault="00B65C02" w:rsidP="007B5F8C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CB4B03">
        <w:rPr>
          <w:rFonts w:ascii="微软雅黑" w:eastAsia="微软雅黑" w:hAnsi="微软雅黑" w:hint="eastAsia"/>
          <w:sz w:val="24"/>
          <w:szCs w:val="24"/>
        </w:rPr>
        <w:t>2019年7月21日至8月9日期间，URI将为参与者在美国旅行期间提供旅行健康保险。</w:t>
      </w:r>
    </w:p>
    <w:p w:rsidR="00B65C02" w:rsidRPr="00CB4B03" w:rsidRDefault="00A333FD" w:rsidP="007B5F8C">
      <w:pPr>
        <w:pStyle w:val="3"/>
        <w:spacing w:line="24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五</w:t>
      </w:r>
      <w:r w:rsidR="00B65C02" w:rsidRPr="00CB4B03">
        <w:rPr>
          <w:rFonts w:ascii="微软雅黑" w:eastAsia="微软雅黑" w:hAnsi="微软雅黑" w:hint="eastAsia"/>
        </w:rPr>
        <w:t>、游学费用</w:t>
      </w:r>
    </w:p>
    <w:p w:rsidR="00B65C02" w:rsidRPr="00CB4B03" w:rsidRDefault="00B65C02" w:rsidP="007B5F8C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CB4B03">
        <w:rPr>
          <w:rFonts w:ascii="微软雅黑" w:eastAsia="微软雅黑" w:hAnsi="微软雅黑" w:hint="eastAsia"/>
          <w:sz w:val="24"/>
          <w:szCs w:val="24"/>
        </w:rPr>
        <w:t>课程费用：每位学员</w:t>
      </w:r>
      <w:r w:rsidRPr="00CB4B03">
        <w:rPr>
          <w:rFonts w:ascii="微软雅黑" w:eastAsia="微软雅黑" w:hAnsi="微软雅黑" w:hint="eastAsia"/>
          <w:b/>
          <w:sz w:val="24"/>
          <w:szCs w:val="24"/>
        </w:rPr>
        <w:t>4200美元</w:t>
      </w:r>
      <w:r w:rsidR="00121440" w:rsidRPr="00CB4B03">
        <w:rPr>
          <w:rFonts w:ascii="微软雅黑" w:eastAsia="微软雅黑" w:hAnsi="微软雅黑" w:hint="eastAsia"/>
          <w:sz w:val="24"/>
          <w:szCs w:val="24"/>
        </w:rPr>
        <w:t>，</w:t>
      </w:r>
      <w:r w:rsidR="005F31FC" w:rsidRPr="00CB4B03">
        <w:rPr>
          <w:rFonts w:ascii="微软雅黑" w:eastAsia="微软雅黑" w:hAnsi="微软雅黑" w:hint="eastAsia"/>
          <w:sz w:val="24"/>
          <w:szCs w:val="24"/>
        </w:rPr>
        <w:t>费用包含</w:t>
      </w:r>
      <w:r w:rsidR="00121440" w:rsidRPr="00CB4B03">
        <w:rPr>
          <w:rFonts w:ascii="微软雅黑" w:eastAsia="微软雅黑" w:hAnsi="微软雅黑"/>
          <w:sz w:val="24"/>
          <w:szCs w:val="24"/>
        </w:rPr>
        <w:t>如下：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开幕式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教授的所有课堂教学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全职宿舍管理员，全职学生顾问费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所有课程材料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翻译费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现代健身中心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从到达到离开的所有地面运输费用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从到达到离开的餐费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所有现场调查和参观费，包括文化活动门票和设备租赁费</w:t>
      </w:r>
    </w:p>
    <w:p w:rsidR="00B65C02" w:rsidRPr="008F7EAF" w:rsidRDefault="00B65C02" w:rsidP="007B5F8C">
      <w:pPr>
        <w:pStyle w:val="a8"/>
        <w:numPr>
          <w:ilvl w:val="0"/>
          <w:numId w:val="10"/>
        </w:numPr>
        <w:spacing w:line="2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毕业典礼和结业证书</w:t>
      </w:r>
    </w:p>
    <w:p w:rsidR="00B65C02" w:rsidRPr="008F7EAF" w:rsidRDefault="00A2391D" w:rsidP="007B5F8C">
      <w:pPr>
        <w:spacing w:line="2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8F7EAF">
        <w:rPr>
          <w:rFonts w:ascii="微软雅黑" w:eastAsia="微软雅黑" w:hAnsi="微软雅黑" w:hint="eastAsia"/>
          <w:szCs w:val="21"/>
        </w:rPr>
        <w:t>请注意：此报价不包括机票。</w:t>
      </w:r>
    </w:p>
    <w:p w:rsidR="00434CEB" w:rsidRPr="00CB4B03" w:rsidRDefault="00FF23C3" w:rsidP="007B5F8C">
      <w:pPr>
        <w:pStyle w:val="3"/>
        <w:spacing w:line="240" w:lineRule="auto"/>
        <w:rPr>
          <w:rFonts w:ascii="微软雅黑" w:eastAsia="微软雅黑" w:hAnsi="微软雅黑"/>
        </w:rPr>
      </w:pPr>
      <w:r w:rsidRPr="00CB4B03">
        <w:rPr>
          <w:rFonts w:ascii="微软雅黑" w:eastAsia="微软雅黑" w:hAnsi="微软雅黑"/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3D7C5090" wp14:editId="652B8531">
            <wp:simplePos x="0" y="0"/>
            <wp:positionH relativeFrom="margin">
              <wp:posOffset>1892935</wp:posOffset>
            </wp:positionH>
            <wp:positionV relativeFrom="margin">
              <wp:posOffset>5074920</wp:posOffset>
            </wp:positionV>
            <wp:extent cx="3311525" cy="2106930"/>
            <wp:effectExtent l="0" t="0" r="0" b="0"/>
            <wp:wrapSquare wrapText="bothSides"/>
            <wp:docPr id="7177" name="Picture 17" descr="http://www.schoolguides.com/collegefiles/188/University_Rhode_Islan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17" descr="http://www.schoolguides.com/collegefiles/188/University_Rhode_Island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B03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460951D8" wp14:editId="6E95AFDF">
            <wp:simplePos x="0" y="0"/>
            <wp:positionH relativeFrom="margin">
              <wp:posOffset>-1065530</wp:posOffset>
            </wp:positionH>
            <wp:positionV relativeFrom="margin">
              <wp:posOffset>5074920</wp:posOffset>
            </wp:positionV>
            <wp:extent cx="3165475" cy="2105025"/>
            <wp:effectExtent l="0" t="0" r="0" b="0"/>
            <wp:wrapSquare wrapText="bothSides"/>
            <wp:docPr id="22532" name="Picture 8" descr="http://sphotos-a.xx.fbcdn.net/hphotos-ash3/29822_488443584520672_12157081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8" descr="http://sphotos-a.xx.fbcdn.net/hphotos-ash3/29822_488443584520672_121570811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B03">
        <w:rPr>
          <w:rFonts w:ascii="微软雅黑" w:eastAsia="微软雅黑" w:hAnsi="微软雅黑"/>
          <w:noProof/>
        </w:rPr>
        <w:drawing>
          <wp:anchor distT="0" distB="0" distL="114300" distR="114300" simplePos="0" relativeHeight="251666432" behindDoc="0" locked="0" layoutInCell="1" allowOverlap="1" wp14:anchorId="7F88E722" wp14:editId="4217FD8F">
            <wp:simplePos x="0" y="0"/>
            <wp:positionH relativeFrom="margin">
              <wp:posOffset>-1065530</wp:posOffset>
            </wp:positionH>
            <wp:positionV relativeFrom="margin">
              <wp:posOffset>1623695</wp:posOffset>
            </wp:positionV>
            <wp:extent cx="2846705" cy="1854200"/>
            <wp:effectExtent l="0" t="0" r="0" b="0"/>
            <wp:wrapSquare wrapText="bothSides"/>
            <wp:docPr id="22534" name="Picture 10" descr="http://sphotos-b.xx.fbcdn.net/hphotos-prn1/30986_488441987854165_17426910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10" descr="http://sphotos-b.xx.fbcdn.net/hphotos-prn1/30986_488441987854165_174269109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D2" w:rsidRPr="00CB4B03">
        <w:rPr>
          <w:rFonts w:ascii="微软雅黑" w:eastAsia="微软雅黑" w:hAnsi="微软雅黑"/>
          <w:noProof/>
        </w:rPr>
        <w:drawing>
          <wp:anchor distT="0" distB="0" distL="114300" distR="114300" simplePos="0" relativeHeight="251672576" behindDoc="0" locked="0" layoutInCell="1" allowOverlap="1" wp14:anchorId="2D673AAE" wp14:editId="6C42F5FB">
            <wp:simplePos x="0" y="0"/>
            <wp:positionH relativeFrom="margin">
              <wp:posOffset>1737995</wp:posOffset>
            </wp:positionH>
            <wp:positionV relativeFrom="margin">
              <wp:posOffset>1611630</wp:posOffset>
            </wp:positionV>
            <wp:extent cx="3467100" cy="1873250"/>
            <wp:effectExtent l="0" t="0" r="0" b="0"/>
            <wp:wrapSquare wrapText="bothSides"/>
            <wp:docPr id="22535" name="Picture 4" descr="Two URI students at their recycling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4" descr="Two URI students at their recycling busin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408" r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D2" w:rsidRPr="00CB4B03">
        <w:rPr>
          <w:rFonts w:ascii="微软雅黑" w:eastAsia="微软雅黑" w:hAnsi="微软雅黑"/>
          <w:noProof/>
        </w:rPr>
        <w:drawing>
          <wp:anchor distT="0" distB="0" distL="114300" distR="114300" simplePos="0" relativeHeight="251653120" behindDoc="0" locked="0" layoutInCell="1" allowOverlap="1" wp14:anchorId="680E4150" wp14:editId="05EC7BEC">
            <wp:simplePos x="0" y="0"/>
            <wp:positionH relativeFrom="margin">
              <wp:posOffset>-1065530</wp:posOffset>
            </wp:positionH>
            <wp:positionV relativeFrom="margin">
              <wp:posOffset>3480435</wp:posOffset>
            </wp:positionV>
            <wp:extent cx="6270625" cy="1597660"/>
            <wp:effectExtent l="0" t="0" r="0" b="0"/>
            <wp:wrapSquare wrapText="bothSides"/>
            <wp:docPr id="7178" name="Picture 5" descr="C:\Users\Jay Wang\Desktop\International Collaboration\u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5" descr="C:\Users\Jay Wang\Desktop\International Collaboration\uri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D2" w:rsidRPr="00CB4B03">
        <w:rPr>
          <w:rFonts w:ascii="微软雅黑" w:eastAsia="微软雅黑" w:hAnsi="微软雅黑"/>
          <w:noProof/>
        </w:rPr>
        <w:drawing>
          <wp:anchor distT="0" distB="0" distL="114300" distR="114300" simplePos="0" relativeHeight="251644928" behindDoc="0" locked="0" layoutInCell="1" allowOverlap="1" wp14:anchorId="6BE89BAA" wp14:editId="55A8B0FB">
            <wp:simplePos x="0" y="0"/>
            <wp:positionH relativeFrom="margin">
              <wp:posOffset>-1065530</wp:posOffset>
            </wp:positionH>
            <wp:positionV relativeFrom="margin">
              <wp:posOffset>603250</wp:posOffset>
            </wp:positionV>
            <wp:extent cx="6275705" cy="1017905"/>
            <wp:effectExtent l="0" t="0" r="0" b="0"/>
            <wp:wrapSquare wrapText="bothSides"/>
            <wp:docPr id="7179" name="Picture 2" descr="C:\Users\Jay Wang\Desktop\International Collaboration\u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2" descr="C:\Users\Jay Wang\Desktop\International Collaboration\uri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E8">
        <w:rPr>
          <w:rFonts w:ascii="微软雅黑" w:eastAsia="微软雅黑" w:hAnsi="微软雅黑" w:hint="eastAsia"/>
        </w:rPr>
        <w:t>六</w:t>
      </w:r>
      <w:r w:rsidR="00434CEB" w:rsidRPr="00CB4B03">
        <w:rPr>
          <w:rFonts w:ascii="微软雅黑" w:eastAsia="微软雅黑" w:hAnsi="微软雅黑"/>
        </w:rPr>
        <w:t>、</w:t>
      </w:r>
      <w:r w:rsidR="00445C08" w:rsidRPr="00CB4B03">
        <w:rPr>
          <w:rFonts w:ascii="微软雅黑" w:eastAsia="微软雅黑" w:hAnsi="微软雅黑" w:hint="eastAsia"/>
        </w:rPr>
        <w:t>罗德岛夏令营</w:t>
      </w:r>
      <w:r w:rsidR="007374B0" w:rsidRPr="00CB4B03">
        <w:rPr>
          <w:rFonts w:ascii="微软雅黑" w:eastAsia="微软雅黑" w:hAnsi="微软雅黑"/>
        </w:rPr>
        <w:t>照片</w:t>
      </w:r>
    </w:p>
    <w:p w:rsidR="00047FA1" w:rsidRDefault="00047FA1" w:rsidP="007B5F8C">
      <w:pPr>
        <w:pStyle w:val="3"/>
        <w:spacing w:line="240" w:lineRule="auto"/>
        <w:rPr>
          <w:noProof/>
        </w:rPr>
      </w:pPr>
    </w:p>
    <w:p w:rsidR="00047FA1" w:rsidRDefault="00047FA1" w:rsidP="007B5F8C">
      <w:pPr>
        <w:pStyle w:val="3"/>
        <w:spacing w:line="240" w:lineRule="auto"/>
        <w:rPr>
          <w:noProof/>
        </w:rPr>
      </w:pPr>
    </w:p>
    <w:p w:rsidR="00047FA1" w:rsidRDefault="00047FA1" w:rsidP="007B5F8C">
      <w:pPr>
        <w:pStyle w:val="3"/>
        <w:spacing w:line="240" w:lineRule="auto"/>
        <w:rPr>
          <w:noProof/>
        </w:rPr>
      </w:pPr>
    </w:p>
    <w:p w:rsidR="00C912CE" w:rsidRDefault="007B26DB" w:rsidP="007B5F8C">
      <w:pPr>
        <w:pStyle w:val="3"/>
        <w:spacing w:line="24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七</w:t>
      </w:r>
      <w:r w:rsidR="00C912CE" w:rsidRPr="00CB4B03">
        <w:rPr>
          <w:rFonts w:ascii="微软雅黑" w:eastAsia="微软雅黑" w:hAnsi="微软雅黑"/>
        </w:rPr>
        <w:t>、</w:t>
      </w:r>
      <w:r w:rsidR="00EE0932">
        <w:rPr>
          <w:rFonts w:ascii="微软雅黑" w:eastAsia="微软雅黑" w:hAnsi="微软雅黑" w:hint="eastAsia"/>
        </w:rPr>
        <w:t>联系方式</w:t>
      </w:r>
    </w:p>
    <w:p w:rsidR="00A333FD" w:rsidRPr="00B15C11" w:rsidRDefault="00047FA1" w:rsidP="007B5F8C">
      <w:pPr>
        <w:widowControl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49C421F" wp14:editId="3F2634DB">
            <wp:extent cx="1295512" cy="134123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C11" w:rsidRPr="00B15C1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5C11" w:rsidRPr="00B15C11">
        <w:rPr>
          <w:rFonts w:ascii="微软雅黑" w:eastAsia="微软雅黑" w:hAnsi="微软雅黑"/>
          <w:noProof/>
        </w:rPr>
        <w:drawing>
          <wp:inline distT="0" distB="0" distL="0" distR="0">
            <wp:extent cx="1428750" cy="1428750"/>
            <wp:effectExtent l="0" t="0" r="0" b="0"/>
            <wp:docPr id="1" name="图片 1" descr="C:\Users\ADMINI~1\AppData\Local\Temp\WeChat Files\e9928108abae309dd05e45bf5d32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9928108abae309dd05e45bf5d328f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5C" w:rsidRPr="002002F8" w:rsidRDefault="00157E5C" w:rsidP="007B5F8C">
      <w:pPr>
        <w:ind w:firstLineChars="200" w:firstLine="480"/>
        <w:rPr>
          <w:rFonts w:ascii="微软雅黑" w:eastAsia="微软雅黑" w:hAnsi="微软雅黑"/>
          <w:sz w:val="24"/>
          <w:szCs w:val="24"/>
        </w:rPr>
        <w:sectPr w:rsidR="00157E5C" w:rsidRPr="002002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002F8">
        <w:rPr>
          <w:rFonts w:ascii="微软雅黑" w:eastAsia="微软雅黑" w:hAnsi="微软雅黑" w:hint="eastAsia"/>
          <w:sz w:val="24"/>
          <w:szCs w:val="24"/>
        </w:rPr>
        <w:t>有</w:t>
      </w:r>
      <w:r w:rsidR="004456E4" w:rsidRPr="002002F8">
        <w:rPr>
          <w:rFonts w:ascii="微软雅黑" w:eastAsia="微软雅黑" w:hAnsi="微软雅黑" w:hint="eastAsia"/>
          <w:sz w:val="24"/>
          <w:szCs w:val="24"/>
        </w:rPr>
        <w:t>意愿参加</w:t>
      </w:r>
      <w:r w:rsidR="002002F8" w:rsidRPr="002002F8">
        <w:rPr>
          <w:rFonts w:ascii="微软雅黑" w:eastAsia="微软雅黑" w:hAnsi="微软雅黑" w:hint="eastAsia"/>
          <w:sz w:val="24"/>
          <w:szCs w:val="24"/>
        </w:rPr>
        <w:t>的</w:t>
      </w:r>
      <w:r w:rsidRPr="002002F8">
        <w:rPr>
          <w:rFonts w:ascii="微软雅黑" w:eastAsia="微软雅黑" w:hAnsi="微软雅黑" w:hint="eastAsia"/>
          <w:sz w:val="24"/>
          <w:szCs w:val="24"/>
        </w:rPr>
        <w:t>同学</w:t>
      </w:r>
      <w:proofErr w:type="gramStart"/>
      <w:r w:rsidR="00C912CE" w:rsidRPr="002002F8">
        <w:rPr>
          <w:rFonts w:ascii="微软雅黑" w:eastAsia="微软雅黑" w:hAnsi="微软雅黑" w:hint="eastAsia"/>
          <w:sz w:val="24"/>
          <w:szCs w:val="24"/>
        </w:rPr>
        <w:t>请扫码进</w:t>
      </w:r>
      <w:proofErr w:type="gramEnd"/>
      <w:r w:rsidR="00C912CE" w:rsidRPr="002002F8">
        <w:rPr>
          <w:rFonts w:ascii="微软雅黑" w:eastAsia="微软雅黑" w:hAnsi="微软雅黑" w:hint="eastAsia"/>
          <w:sz w:val="24"/>
          <w:szCs w:val="24"/>
        </w:rPr>
        <w:t>群</w:t>
      </w:r>
      <w:r w:rsidR="00047FA1" w:rsidRPr="002002F8">
        <w:rPr>
          <w:rFonts w:ascii="微软雅黑" w:eastAsia="微软雅黑" w:hAnsi="微软雅黑" w:hint="eastAsia"/>
          <w:sz w:val="24"/>
          <w:szCs w:val="24"/>
        </w:rPr>
        <w:t>，</w:t>
      </w:r>
      <w:r w:rsidR="008A3758">
        <w:rPr>
          <w:rFonts w:ascii="微软雅黑" w:eastAsia="微软雅黑" w:hAnsi="微软雅黑" w:hint="eastAsia"/>
          <w:sz w:val="24"/>
          <w:szCs w:val="24"/>
        </w:rPr>
        <w:t>报名</w:t>
      </w:r>
      <w:r w:rsidR="00CA3E3E" w:rsidRPr="00CA3E3E">
        <w:rPr>
          <w:rFonts w:ascii="微软雅黑" w:eastAsia="微软雅黑" w:hAnsi="微软雅黑" w:hint="eastAsia"/>
          <w:sz w:val="24"/>
          <w:szCs w:val="24"/>
        </w:rPr>
        <w:t>截止</w:t>
      </w:r>
      <w:r w:rsidR="00CA3E3E">
        <w:rPr>
          <w:rFonts w:ascii="微软雅黑" w:eastAsia="微软雅黑" w:hAnsi="微软雅黑" w:hint="eastAsia"/>
          <w:sz w:val="24"/>
          <w:szCs w:val="24"/>
        </w:rPr>
        <w:t>时间为</w:t>
      </w:r>
      <w:hyperlink r:id="rId16" w:history="1">
        <w:r w:rsidR="006213E2" w:rsidRPr="00CA3E3E">
          <w:rPr>
            <w:rFonts w:ascii="微软雅黑" w:eastAsia="微软雅黑" w:hAnsi="微软雅黑" w:hint="eastAsia"/>
            <w:sz w:val="24"/>
            <w:szCs w:val="24"/>
          </w:rPr>
          <w:t>3月3</w:t>
        </w:r>
        <w:r w:rsidR="006213E2" w:rsidRPr="00CA3E3E">
          <w:rPr>
            <w:rFonts w:ascii="微软雅黑" w:eastAsia="微软雅黑" w:hAnsi="微软雅黑"/>
            <w:sz w:val="24"/>
            <w:szCs w:val="24"/>
          </w:rPr>
          <w:t>0</w:t>
        </w:r>
        <w:r w:rsidR="006213E2" w:rsidRPr="00CA3E3E">
          <w:rPr>
            <w:rFonts w:ascii="微软雅黑" w:eastAsia="微软雅黑" w:hAnsi="微软雅黑" w:hint="eastAsia"/>
            <w:sz w:val="24"/>
            <w:szCs w:val="24"/>
          </w:rPr>
          <w:t>日</w:t>
        </w:r>
      </w:hyperlink>
    </w:p>
    <w:p w:rsidR="00B65C02" w:rsidRPr="00A24C31" w:rsidRDefault="00B65C02" w:rsidP="00B15C11">
      <w:pPr>
        <w:autoSpaceDE w:val="0"/>
        <w:autoSpaceDN w:val="0"/>
        <w:adjustRightInd w:val="0"/>
        <w:rPr>
          <w:rFonts w:eastAsia="仿宋_GB2312"/>
          <w:sz w:val="18"/>
          <w:szCs w:val="18"/>
          <w:u w:val="single"/>
        </w:rPr>
      </w:pPr>
    </w:p>
    <w:sectPr w:rsidR="00B65C02" w:rsidRPr="00A24C31" w:rsidSect="0084192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F8" w:rsidRDefault="00F021F8" w:rsidP="00B65C02">
      <w:r>
        <w:separator/>
      </w:r>
    </w:p>
  </w:endnote>
  <w:endnote w:type="continuationSeparator" w:id="0">
    <w:p w:rsidR="00F021F8" w:rsidRDefault="00F021F8" w:rsidP="00B6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F8" w:rsidRDefault="00F021F8" w:rsidP="00B65C02">
      <w:r>
        <w:separator/>
      </w:r>
    </w:p>
  </w:footnote>
  <w:footnote w:type="continuationSeparator" w:id="0">
    <w:p w:rsidR="00F021F8" w:rsidRDefault="00F021F8" w:rsidP="00B6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234"/>
    <w:multiLevelType w:val="hybridMultilevel"/>
    <w:tmpl w:val="E87678E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8578E"/>
    <w:multiLevelType w:val="hybridMultilevel"/>
    <w:tmpl w:val="32707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A4B1F"/>
    <w:multiLevelType w:val="hybridMultilevel"/>
    <w:tmpl w:val="2CE015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4574FD3E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FE0CCC"/>
    <w:multiLevelType w:val="hybridMultilevel"/>
    <w:tmpl w:val="35E02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C615DA"/>
    <w:multiLevelType w:val="hybridMultilevel"/>
    <w:tmpl w:val="EC82D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C55A1C"/>
    <w:multiLevelType w:val="hybridMultilevel"/>
    <w:tmpl w:val="E48C5B10"/>
    <w:lvl w:ilvl="0" w:tplc="C37C12A6">
      <w:numFmt w:val="bullet"/>
      <w:lvlText w:val="•"/>
      <w:lvlJc w:val="left"/>
      <w:pPr>
        <w:ind w:left="420" w:hanging="4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93A4D"/>
    <w:multiLevelType w:val="hybridMultilevel"/>
    <w:tmpl w:val="907435CE"/>
    <w:lvl w:ilvl="0" w:tplc="1ECCE9D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7760ED"/>
    <w:multiLevelType w:val="hybridMultilevel"/>
    <w:tmpl w:val="77CEA2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4D096A"/>
    <w:multiLevelType w:val="hybridMultilevel"/>
    <w:tmpl w:val="F66AF52A"/>
    <w:lvl w:ilvl="0" w:tplc="45AC2EF6"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AD048E"/>
    <w:multiLevelType w:val="hybridMultilevel"/>
    <w:tmpl w:val="35B24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74FD3E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BA05AC"/>
    <w:multiLevelType w:val="hybridMultilevel"/>
    <w:tmpl w:val="763A0FB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E65F9A"/>
    <w:multiLevelType w:val="hybridMultilevel"/>
    <w:tmpl w:val="A844B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9D771A"/>
    <w:multiLevelType w:val="hybridMultilevel"/>
    <w:tmpl w:val="ED846F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D306A2"/>
    <w:multiLevelType w:val="hybridMultilevel"/>
    <w:tmpl w:val="549C70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E26555"/>
    <w:multiLevelType w:val="hybridMultilevel"/>
    <w:tmpl w:val="70F4C0BA"/>
    <w:lvl w:ilvl="0" w:tplc="B94AEFCE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EBB0523"/>
    <w:multiLevelType w:val="hybridMultilevel"/>
    <w:tmpl w:val="9EC8D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9C1F1D"/>
    <w:multiLevelType w:val="hybridMultilevel"/>
    <w:tmpl w:val="9FEA7D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06372E"/>
    <w:multiLevelType w:val="hybridMultilevel"/>
    <w:tmpl w:val="A07ADB48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91EF6"/>
    <w:multiLevelType w:val="hybridMultilevel"/>
    <w:tmpl w:val="60F618C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13"/>
  </w:num>
  <w:num w:numId="14">
    <w:abstractNumId w:val="16"/>
  </w:num>
  <w:num w:numId="15">
    <w:abstractNumId w:val="8"/>
  </w:num>
  <w:num w:numId="16">
    <w:abstractNumId w:val="12"/>
  </w:num>
  <w:num w:numId="17">
    <w:abstractNumId w:val="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38"/>
    <w:rsid w:val="00001DA0"/>
    <w:rsid w:val="00031F03"/>
    <w:rsid w:val="00041B01"/>
    <w:rsid w:val="00047FA1"/>
    <w:rsid w:val="00051EC3"/>
    <w:rsid w:val="00057582"/>
    <w:rsid w:val="000A2858"/>
    <w:rsid w:val="000C2692"/>
    <w:rsid w:val="000E1A95"/>
    <w:rsid w:val="000E4B36"/>
    <w:rsid w:val="001109C7"/>
    <w:rsid w:val="00112ABA"/>
    <w:rsid w:val="00121440"/>
    <w:rsid w:val="001307BB"/>
    <w:rsid w:val="00130A7F"/>
    <w:rsid w:val="00134BCC"/>
    <w:rsid w:val="00136A5D"/>
    <w:rsid w:val="0015006F"/>
    <w:rsid w:val="00157438"/>
    <w:rsid w:val="00157E5C"/>
    <w:rsid w:val="00164F09"/>
    <w:rsid w:val="001962FC"/>
    <w:rsid w:val="001E14D9"/>
    <w:rsid w:val="001E4B00"/>
    <w:rsid w:val="001E61A4"/>
    <w:rsid w:val="002002F8"/>
    <w:rsid w:val="002156F0"/>
    <w:rsid w:val="00221774"/>
    <w:rsid w:val="00222E94"/>
    <w:rsid w:val="0025087D"/>
    <w:rsid w:val="00261F91"/>
    <w:rsid w:val="0027364F"/>
    <w:rsid w:val="00275D4D"/>
    <w:rsid w:val="0028227D"/>
    <w:rsid w:val="00294D9D"/>
    <w:rsid w:val="002B4E3B"/>
    <w:rsid w:val="002C2642"/>
    <w:rsid w:val="002D2C19"/>
    <w:rsid w:val="002D70F6"/>
    <w:rsid w:val="00301AB7"/>
    <w:rsid w:val="00310594"/>
    <w:rsid w:val="0031251E"/>
    <w:rsid w:val="00341F3F"/>
    <w:rsid w:val="00347EEA"/>
    <w:rsid w:val="00350011"/>
    <w:rsid w:val="0035282E"/>
    <w:rsid w:val="00356043"/>
    <w:rsid w:val="003560ED"/>
    <w:rsid w:val="00374FDD"/>
    <w:rsid w:val="00384C2E"/>
    <w:rsid w:val="00431ACE"/>
    <w:rsid w:val="00434CEB"/>
    <w:rsid w:val="0044493E"/>
    <w:rsid w:val="004456E4"/>
    <w:rsid w:val="00445C08"/>
    <w:rsid w:val="00467756"/>
    <w:rsid w:val="00485714"/>
    <w:rsid w:val="004A04F7"/>
    <w:rsid w:val="004A200B"/>
    <w:rsid w:val="004A4ADA"/>
    <w:rsid w:val="004C4C43"/>
    <w:rsid w:val="004D18BC"/>
    <w:rsid w:val="00501EF9"/>
    <w:rsid w:val="00504E4E"/>
    <w:rsid w:val="00515436"/>
    <w:rsid w:val="00533BD7"/>
    <w:rsid w:val="0054196B"/>
    <w:rsid w:val="005F31FC"/>
    <w:rsid w:val="005F549E"/>
    <w:rsid w:val="00604F99"/>
    <w:rsid w:val="006213E2"/>
    <w:rsid w:val="00632D84"/>
    <w:rsid w:val="00634CE8"/>
    <w:rsid w:val="006938D8"/>
    <w:rsid w:val="006C38F0"/>
    <w:rsid w:val="006C558F"/>
    <w:rsid w:val="006C5A7D"/>
    <w:rsid w:val="006F0CC6"/>
    <w:rsid w:val="006F4BFF"/>
    <w:rsid w:val="006F5360"/>
    <w:rsid w:val="00715B6F"/>
    <w:rsid w:val="00730B1B"/>
    <w:rsid w:val="0073213B"/>
    <w:rsid w:val="007374B0"/>
    <w:rsid w:val="00741ADB"/>
    <w:rsid w:val="0074226A"/>
    <w:rsid w:val="007453E4"/>
    <w:rsid w:val="007463E9"/>
    <w:rsid w:val="0074691F"/>
    <w:rsid w:val="007507C7"/>
    <w:rsid w:val="00762C4F"/>
    <w:rsid w:val="00763361"/>
    <w:rsid w:val="00775934"/>
    <w:rsid w:val="007A6269"/>
    <w:rsid w:val="007B26DB"/>
    <w:rsid w:val="007B31AB"/>
    <w:rsid w:val="007B5F8C"/>
    <w:rsid w:val="007C1820"/>
    <w:rsid w:val="007C4AAC"/>
    <w:rsid w:val="007D25A9"/>
    <w:rsid w:val="007D6519"/>
    <w:rsid w:val="007F2EAF"/>
    <w:rsid w:val="008120D2"/>
    <w:rsid w:val="00814F67"/>
    <w:rsid w:val="00834A05"/>
    <w:rsid w:val="0084192B"/>
    <w:rsid w:val="00843138"/>
    <w:rsid w:val="008818D9"/>
    <w:rsid w:val="008937F9"/>
    <w:rsid w:val="008A3758"/>
    <w:rsid w:val="008C1561"/>
    <w:rsid w:val="008C1696"/>
    <w:rsid w:val="008C23B6"/>
    <w:rsid w:val="008C2B9F"/>
    <w:rsid w:val="008D41D7"/>
    <w:rsid w:val="008D7E0D"/>
    <w:rsid w:val="008E53BE"/>
    <w:rsid w:val="008F6771"/>
    <w:rsid w:val="008F6C08"/>
    <w:rsid w:val="008F7EAF"/>
    <w:rsid w:val="009015D2"/>
    <w:rsid w:val="00907D39"/>
    <w:rsid w:val="009126EF"/>
    <w:rsid w:val="009224C7"/>
    <w:rsid w:val="00923F37"/>
    <w:rsid w:val="009266DE"/>
    <w:rsid w:val="00931299"/>
    <w:rsid w:val="0093426C"/>
    <w:rsid w:val="0093608C"/>
    <w:rsid w:val="00950F1F"/>
    <w:rsid w:val="00961998"/>
    <w:rsid w:val="009735DD"/>
    <w:rsid w:val="00973948"/>
    <w:rsid w:val="0098086D"/>
    <w:rsid w:val="00985119"/>
    <w:rsid w:val="00987720"/>
    <w:rsid w:val="0099039B"/>
    <w:rsid w:val="009B1874"/>
    <w:rsid w:val="009B3E2C"/>
    <w:rsid w:val="009D178D"/>
    <w:rsid w:val="009E58C6"/>
    <w:rsid w:val="00A13DAA"/>
    <w:rsid w:val="00A15973"/>
    <w:rsid w:val="00A177A2"/>
    <w:rsid w:val="00A2391D"/>
    <w:rsid w:val="00A245D5"/>
    <w:rsid w:val="00A24C31"/>
    <w:rsid w:val="00A333FD"/>
    <w:rsid w:val="00A33F2C"/>
    <w:rsid w:val="00A42968"/>
    <w:rsid w:val="00A50CB1"/>
    <w:rsid w:val="00A579DA"/>
    <w:rsid w:val="00A8105D"/>
    <w:rsid w:val="00A922AB"/>
    <w:rsid w:val="00A9692B"/>
    <w:rsid w:val="00AD011E"/>
    <w:rsid w:val="00AE5F6C"/>
    <w:rsid w:val="00AF12A3"/>
    <w:rsid w:val="00AF67B8"/>
    <w:rsid w:val="00B05503"/>
    <w:rsid w:val="00B15C11"/>
    <w:rsid w:val="00B20402"/>
    <w:rsid w:val="00B23A48"/>
    <w:rsid w:val="00B323DE"/>
    <w:rsid w:val="00B32401"/>
    <w:rsid w:val="00B348D0"/>
    <w:rsid w:val="00B37319"/>
    <w:rsid w:val="00B50E96"/>
    <w:rsid w:val="00B65C02"/>
    <w:rsid w:val="00B904DD"/>
    <w:rsid w:val="00BA7756"/>
    <w:rsid w:val="00BC1AD6"/>
    <w:rsid w:val="00BC1D4F"/>
    <w:rsid w:val="00BC5FD5"/>
    <w:rsid w:val="00C004B5"/>
    <w:rsid w:val="00C05495"/>
    <w:rsid w:val="00C07878"/>
    <w:rsid w:val="00C1690C"/>
    <w:rsid w:val="00C56799"/>
    <w:rsid w:val="00C64739"/>
    <w:rsid w:val="00C779D5"/>
    <w:rsid w:val="00C912CE"/>
    <w:rsid w:val="00CA3E3E"/>
    <w:rsid w:val="00CA61BC"/>
    <w:rsid w:val="00CB3BFE"/>
    <w:rsid w:val="00CB465A"/>
    <w:rsid w:val="00CB4B03"/>
    <w:rsid w:val="00CE00BB"/>
    <w:rsid w:val="00CE6969"/>
    <w:rsid w:val="00CE7E90"/>
    <w:rsid w:val="00D04962"/>
    <w:rsid w:val="00D30E38"/>
    <w:rsid w:val="00D41D28"/>
    <w:rsid w:val="00D50285"/>
    <w:rsid w:val="00D60E3C"/>
    <w:rsid w:val="00D629E8"/>
    <w:rsid w:val="00D7121E"/>
    <w:rsid w:val="00D72653"/>
    <w:rsid w:val="00D77D88"/>
    <w:rsid w:val="00DC3261"/>
    <w:rsid w:val="00DC348B"/>
    <w:rsid w:val="00DC3CFE"/>
    <w:rsid w:val="00DC4979"/>
    <w:rsid w:val="00DD2246"/>
    <w:rsid w:val="00DD506D"/>
    <w:rsid w:val="00DE7ECA"/>
    <w:rsid w:val="00E01387"/>
    <w:rsid w:val="00E06400"/>
    <w:rsid w:val="00E25E58"/>
    <w:rsid w:val="00E32F79"/>
    <w:rsid w:val="00E4059B"/>
    <w:rsid w:val="00E61120"/>
    <w:rsid w:val="00EC553B"/>
    <w:rsid w:val="00ED4C23"/>
    <w:rsid w:val="00EE0932"/>
    <w:rsid w:val="00EE5CF7"/>
    <w:rsid w:val="00EF4E6E"/>
    <w:rsid w:val="00EF52C8"/>
    <w:rsid w:val="00F021F8"/>
    <w:rsid w:val="00F077FD"/>
    <w:rsid w:val="00F21AD8"/>
    <w:rsid w:val="00F35A5C"/>
    <w:rsid w:val="00F36EB4"/>
    <w:rsid w:val="00F42ED1"/>
    <w:rsid w:val="00F51CFC"/>
    <w:rsid w:val="00F569B4"/>
    <w:rsid w:val="00F6620F"/>
    <w:rsid w:val="00F75B93"/>
    <w:rsid w:val="00F943E1"/>
    <w:rsid w:val="00F94B18"/>
    <w:rsid w:val="00F97B69"/>
    <w:rsid w:val="00FA2958"/>
    <w:rsid w:val="00FD2E6B"/>
    <w:rsid w:val="00FD5B5D"/>
    <w:rsid w:val="00FD7059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7BFAF"/>
  <w15:docId w15:val="{87BA3CB7-31F8-4C3C-9C9F-D20400A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F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2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65C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5C0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D18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C0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65C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65C02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B65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21440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4D18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28227D"/>
    <w:rPr>
      <w:b/>
      <w:bCs/>
      <w:kern w:val="44"/>
      <w:sz w:val="44"/>
      <w:szCs w:val="44"/>
    </w:rPr>
  </w:style>
  <w:style w:type="paragraph" w:styleId="a9">
    <w:name w:val="No Spacing"/>
    <w:uiPriority w:val="1"/>
    <w:qFormat/>
    <w:rsid w:val="0028227D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D60E3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7E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57E5C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2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71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174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single" w:sz="6" w:space="0" w:color="6CAFDC"/>
                            <w:left w:val="single" w:sz="6" w:space="0" w:color="6CAFDC"/>
                            <w:bottom w:val="single" w:sz="6" w:space="0" w:color="6CAFDC"/>
                            <w:right w:val="single" w:sz="6" w:space="0" w:color="6CAFDC"/>
                          </w:divBdr>
                          <w:divsChild>
                            <w:div w:id="16860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6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35831;&#23558;&#25991;&#20214;&#21518;&#38468;&#25253;&#21517;&#34920;&#20110;3&#26376;30&#26085;&#21069;&#21457;&#36865;&#33267;&#37038;&#31665;326440922@qq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EE3D-144F-416C-9D5F-F284944A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 嘉明</cp:lastModifiedBy>
  <cp:revision>33</cp:revision>
  <dcterms:created xsi:type="dcterms:W3CDTF">2019-01-23T02:39:00Z</dcterms:created>
  <dcterms:modified xsi:type="dcterms:W3CDTF">2019-03-22T02:50:00Z</dcterms:modified>
</cp:coreProperties>
</file>